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baseline"/>
        <w:rPr>
          <w:rFonts w:hint="eastAsia" w:ascii="仿宋_GB2312" w:hAnsi="仿宋_GB2312" w:eastAsia="仿宋_GB2312" w:cs="仿宋_GB2312"/>
          <w:b/>
          <w:bCs w:val="0"/>
          <w:i w:val="0"/>
          <w:caps w:val="0"/>
          <w:spacing w:val="0"/>
          <w:w w:val="100"/>
          <w:sz w:val="44"/>
          <w:szCs w:val="44"/>
          <w:lang w:eastAsia="zh-CN"/>
        </w:rPr>
      </w:pP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spacing w:val="0"/>
          <w:w w:val="100"/>
          <w:sz w:val="44"/>
          <w:szCs w:val="44"/>
        </w:rPr>
        <w:t>广西物流职业技术学院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spacing w:val="0"/>
          <w:w w:val="100"/>
          <w:sz w:val="44"/>
          <w:szCs w:val="44"/>
          <w:lang w:eastAsia="zh-CN"/>
        </w:rPr>
        <w:t>学生宿舍护栏建设</w:t>
      </w:r>
      <w:r>
        <w:rPr>
          <w:rFonts w:hint="eastAsia" w:ascii="仿宋_GB2312" w:hAnsi="仿宋_GB2312" w:eastAsia="仿宋_GB2312" w:cs="仿宋_GB2312"/>
          <w:b/>
          <w:bCs w:val="0"/>
          <w:i w:val="0"/>
          <w:caps w:val="0"/>
          <w:spacing w:val="0"/>
          <w:w w:val="100"/>
          <w:sz w:val="44"/>
          <w:szCs w:val="44"/>
          <w:lang w:val="en-US" w:eastAsia="zh-CN"/>
        </w:rPr>
        <w:t>工程项目采购基本要求</w:t>
      </w:r>
    </w:p>
    <w:p>
      <w:pPr>
        <w:rPr>
          <w:sz w:val="44"/>
          <w:szCs w:val="44"/>
        </w:rPr>
      </w:pPr>
    </w:p>
    <w:p>
      <w:pPr>
        <w:pStyle w:val="2"/>
        <w:numPr>
          <w:ilvl w:val="0"/>
          <w:numId w:val="0"/>
        </w:num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一、护栏高度不得低于2.25米，大门样式及规格按照照所附款式制作。</w:t>
      </w:r>
    </w:p>
    <w:p>
      <w:pPr>
        <w:ind w:firstLine="640"/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、护栏必须使用镀锌烤漆材质且必须出具产品质量检测报告，护栏横杆、竖杆内壁厚度不得低于1.2.毫米，竖杆规格为2.5cm×2.5cm、横杆规格为4.0cm×4.0cm，连接立柱内壁厚度不低于1.5cm,规格为8.0cm×8.0cm。单片护栏长度不得超过2米，护栏与墙体连接处采用插销结构,竖杆</w:t>
      </w:r>
    </w:p>
    <w:p>
      <w:pPr>
        <w:numPr>
          <w:ilvl w:val="0"/>
          <w:numId w:val="0"/>
        </w:num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顶端防爬弯头长度不低于25cm，向外弯曲角度为45度。</w:t>
      </w:r>
    </w:p>
    <w:p>
      <w:pPr>
        <w:numPr>
          <w:ilvl w:val="0"/>
          <w:numId w:val="1"/>
        </w:num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值班岗亭为不锈钢材质，高度不低于2.3米，内部尺寸不低于1.5米×1.5米，岗亭设有一门、两窗，窗口采用推拉门设计，门板为不锈钢与玻璃结合设计，内部必须接通电源、配备照明设备、岗亭必须配备门铃。</w:t>
      </w:r>
    </w:p>
    <w:p>
      <w:pPr>
        <w:pStyle w:val="2"/>
        <w:numPr>
          <w:ilvl w:val="0"/>
          <w:numId w:val="1"/>
        </w:numPr>
        <w:ind w:left="0" w:leftChars="0"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提示牌为不锈钢材质，规格为60cm*40cm,使用烧蚀工艺制作，禁停警示牌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规格为80cmx120cm。</w:t>
      </w:r>
    </w:p>
    <w:p>
      <w:pPr>
        <w:numPr>
          <w:numId w:val="0"/>
        </w:numPr>
        <w:ind w:firstLine="640" w:firstLineChars="200"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五、学院标志规格为100cmx100cm材质为板金烤漆</w:t>
      </w:r>
    </w:p>
    <w:p>
      <w:pPr>
        <w:pStyle w:val="2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六、出入口按消防要求画“消防通道、禁止占用”标线，未尽事宜于现场踏勘时明确。</w:t>
      </w:r>
    </w:p>
    <w:p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七、护栏及大门样式参数如下：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pStyle w:val="2"/>
        <w:rPr>
          <w:rFonts w:hint="eastAsia"/>
        </w:rPr>
      </w:pPr>
    </w:p>
    <w:p>
      <w:pPr>
        <w:jc w:val="both"/>
        <w:rPr>
          <w:rFonts w:hint="eastAsia"/>
          <w:sz w:val="36"/>
          <w:szCs w:val="36"/>
        </w:rPr>
      </w:pPr>
    </w:p>
    <w:p>
      <w:pPr>
        <w:jc w:val="center"/>
        <w:rPr>
          <w:rFonts w:hint="eastAsia"/>
          <w:sz w:val="36"/>
          <w:szCs w:val="36"/>
        </w:rPr>
      </w:pPr>
      <w:r>
        <w:rPr>
          <w:rFonts w:hint="eastAsia"/>
          <w:sz w:val="36"/>
          <w:szCs w:val="36"/>
        </w:rPr>
        <w:t>大门：沙纹黑烤漆，带装饰花</w:t>
      </w:r>
    </w:p>
    <w:p>
      <w:pPr>
        <w:jc w:val="center"/>
        <w:rPr>
          <w:rFonts w:hint="eastAsia"/>
          <w:sz w:val="36"/>
          <w:szCs w:val="36"/>
        </w:rPr>
      </w:pPr>
    </w:p>
    <w:p>
      <w:pPr>
        <w:jc w:val="center"/>
        <w:rPr>
          <w:rFonts w:hint="eastAsia"/>
          <w:sz w:val="36"/>
          <w:szCs w:val="36"/>
        </w:rPr>
      </w:pP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 w:eastAsiaTheme="minorEastAsia"/>
          <w:sz w:val="36"/>
          <w:szCs w:val="36"/>
          <w:lang w:eastAsia="zh-CN"/>
        </w:rPr>
        <w:drawing>
          <wp:inline distT="0" distB="0" distL="114300" distR="114300">
            <wp:extent cx="5224145" cy="2275205"/>
            <wp:effectExtent l="0" t="0" r="14605" b="10795"/>
            <wp:docPr id="1" name="图片 1" descr="0bb7508c9c84264f9e8bc48fb6294d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bb7508c9c84264f9e8bc48fb6294d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4145" cy="227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 w:eastAsiaTheme="minorEastAsia"/>
          <w:sz w:val="36"/>
          <w:szCs w:val="36"/>
          <w:lang w:eastAsia="zh-CN"/>
        </w:rPr>
        <w:t>护栏：沙纹黑烤漆，带装饰花</w:t>
      </w: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 w:eastAsiaTheme="minorEastAsia"/>
          <w:sz w:val="36"/>
          <w:szCs w:val="36"/>
          <w:lang w:eastAsia="zh-CN"/>
        </w:rPr>
        <w:drawing>
          <wp:inline distT="0" distB="0" distL="114300" distR="114300">
            <wp:extent cx="5204460" cy="2817495"/>
            <wp:effectExtent l="0" t="0" r="15240" b="1905"/>
            <wp:docPr id="2" name="图片 2" descr="3270b29b3401328033782e6f2da14d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270b29b3401328033782e6f2da14d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281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 w:eastAsiaTheme="minorEastAsia"/>
          <w:sz w:val="36"/>
          <w:szCs w:val="36"/>
          <w:lang w:eastAsia="zh-CN"/>
        </w:rPr>
        <w:t>走廊：沙纹黑烤漆，带装饰花</w:t>
      </w: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 w:eastAsiaTheme="minorEastAsia"/>
          <w:sz w:val="36"/>
          <w:szCs w:val="36"/>
          <w:lang w:eastAsia="zh-CN"/>
        </w:rPr>
        <w:drawing>
          <wp:inline distT="0" distB="0" distL="114300" distR="114300">
            <wp:extent cx="4839970" cy="2322195"/>
            <wp:effectExtent l="0" t="0" r="17780" b="1905"/>
            <wp:docPr id="3" name="图片 3" descr="ce5b6337bb1fb6b60a6a342bc6f8e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e5b6337bb1fb6b60a6a342bc6f8ee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3997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 w:eastAsiaTheme="minorEastAsia"/>
          <w:sz w:val="36"/>
          <w:szCs w:val="36"/>
          <w:lang w:eastAsia="zh-CN"/>
        </w:rPr>
        <w:t>走廊大门：沙纹黑烤漆，带装饰花</w:t>
      </w: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  <w:r>
        <w:rPr>
          <w:rFonts w:hint="eastAsia" w:eastAsiaTheme="minorEastAsia"/>
          <w:sz w:val="36"/>
          <w:szCs w:val="36"/>
          <w:lang w:eastAsia="zh-CN"/>
        </w:rPr>
        <w:drawing>
          <wp:inline distT="0" distB="0" distL="114300" distR="114300">
            <wp:extent cx="5085080" cy="2322195"/>
            <wp:effectExtent l="0" t="0" r="1270" b="1905"/>
            <wp:docPr id="4" name="图片 4" descr="2f377bb9d08e5023fab750f128155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f377bb9d08e5023fab750f12815568"/>
                    <pic:cNvPicPr>
                      <a:picLocks noChangeAspect="1"/>
                    </pic:cNvPicPr>
                  </pic:nvPicPr>
                  <pic:blipFill>
                    <a:blip r:embed="rId7"/>
                    <a:srcRect t="1927"/>
                    <a:stretch>
                      <a:fillRect/>
                    </a:stretch>
                  </pic:blipFill>
                  <pic:spPr>
                    <a:xfrm>
                      <a:off x="0" y="0"/>
                      <a:ext cx="5085080" cy="232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</w:p>
    <w:p>
      <w:pPr>
        <w:jc w:val="center"/>
        <w:rPr>
          <w:rFonts w:hint="eastAsia" w:eastAsiaTheme="minorEastAsia"/>
          <w:sz w:val="36"/>
          <w:szCs w:val="36"/>
          <w:lang w:eastAsia="zh-CN"/>
        </w:rPr>
      </w:pPr>
    </w:p>
    <w:p>
      <w:pPr>
        <w:pStyle w:val="2"/>
        <w:rPr>
          <w:rFonts w:hint="eastAsia" w:eastAsiaTheme="minorEastAsia"/>
          <w:sz w:val="36"/>
          <w:szCs w:val="36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default"/>
          <w:sz w:val="28"/>
          <w:szCs w:val="28"/>
          <w:lang w:val="en-US" w:eastAsia="zh-CN"/>
        </w:rPr>
        <w:drawing>
          <wp:inline distT="0" distB="0" distL="114300" distR="114300">
            <wp:extent cx="6024245" cy="6182360"/>
            <wp:effectExtent l="0" t="0" r="14605" b="8890"/>
            <wp:docPr id="27" name="图片 27" descr="c92e29a9b3b82e800d24ec9696517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c92e29a9b3b82e800d24ec9696517c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4245" cy="618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          </w:t>
      </w:r>
      <w:r>
        <w:rPr>
          <w:rFonts w:hint="eastAsia"/>
          <w:lang w:val="en-US" w:eastAsia="zh-CN"/>
        </w:rPr>
        <w:t xml:space="preserve">                                                                  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7325" cy="2433320"/>
            <wp:effectExtent l="0" t="0" r="9525" b="5080"/>
            <wp:docPr id="5" name="图片 5" descr="649db25d65d7ec42f8758fdddcd490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49db25d65d7ec42f8758fdddcd490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33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272405" cy="1832610"/>
            <wp:effectExtent l="0" t="0" r="4445" b="15240"/>
            <wp:docPr id="6" name="图片 6" descr="eec267eac8863dab1406dd13a421c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eec267eac8863dab1406dd13a421ce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drawing>
          <wp:inline distT="0" distB="0" distL="114300" distR="114300">
            <wp:extent cx="5267325" cy="2438400"/>
            <wp:effectExtent l="0" t="0" r="9525" b="0"/>
            <wp:docPr id="7" name="图片 7" descr="7e60d987a56c8eeeeb58f0f1827f0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e60d987a56c8eeeeb58f0f1827f0b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          </w:t>
      </w: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 </w:t>
      </w:r>
      <w:r>
        <w:drawing>
          <wp:inline distT="0" distB="0" distL="114300" distR="114300">
            <wp:extent cx="4331970" cy="9205595"/>
            <wp:effectExtent l="0" t="0" r="11430" b="14605"/>
            <wp:docPr id="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31970" cy="920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                                                       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699E0E1"/>
    <w:multiLevelType w:val="singleLevel"/>
    <w:tmpl w:val="F699E0E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0ODNmOTQ1YWYxYmUwNDJiODJjMzBjOTdlZWI2YmMifQ=="/>
  </w:docVars>
  <w:rsids>
    <w:rsidRoot w:val="00000000"/>
    <w:rsid w:val="05691E3A"/>
    <w:rsid w:val="0B7C70E2"/>
    <w:rsid w:val="101C6166"/>
    <w:rsid w:val="21321038"/>
    <w:rsid w:val="27177A9E"/>
    <w:rsid w:val="2B621846"/>
    <w:rsid w:val="2D874C8F"/>
    <w:rsid w:val="3D325573"/>
    <w:rsid w:val="573E50BF"/>
    <w:rsid w:val="57FE5F31"/>
    <w:rsid w:val="58FE4AF1"/>
    <w:rsid w:val="798A6B8C"/>
    <w:rsid w:val="7F6F0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394</Words>
  <Characters>439</Characters>
  <Lines>0</Lines>
  <Paragraphs>0</Paragraphs>
  <TotalTime>13</TotalTime>
  <ScaleCrop>false</ScaleCrop>
  <LinksUpToDate>false</LinksUpToDate>
  <CharactersWithSpaces>676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2022-11-21T08:48:00Z</dcterms:created>
  <dc:creator>物业</dc:creator>
  <cp:lastModifiedBy>吴</cp:lastModifiedBy>
  <dcterms:modified xsi:type="dcterms:W3CDTF">2023-06-19T01:20:03Z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1D7B20D6590242E2B5472443992623AD</vt:lpwstr>
  </property>
</Properties>
</file>